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FB" w:rsidRPr="005A4DD6" w:rsidRDefault="006B6EFB" w:rsidP="006B6EFB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5A4DD6">
        <w:rPr>
          <w:rFonts w:ascii="Times New Roman" w:hAnsi="Times New Roman" w:cs="Times New Roman"/>
        </w:rPr>
        <w:t xml:space="preserve">ГОСУДАРСТВЕННОЕ БЮДЖЕТНОЕ СПЕЦИАЛЬНОЕ УЧЕБНО </w:t>
      </w:r>
      <w:proofErr w:type="gramStart"/>
      <w:r w:rsidRPr="005A4DD6">
        <w:rPr>
          <w:rFonts w:ascii="Times New Roman" w:hAnsi="Times New Roman" w:cs="Times New Roman"/>
        </w:rPr>
        <w:t>-В</w:t>
      </w:r>
      <w:proofErr w:type="gramEnd"/>
      <w:r w:rsidRPr="005A4DD6">
        <w:rPr>
          <w:rFonts w:ascii="Times New Roman" w:hAnsi="Times New Roman" w:cs="Times New Roman"/>
        </w:rPr>
        <w:t>ОСПИТАТЕЛЬНОЕ  ПРОФЕССИОНАЛЬНОЕ  ОБРАЗОВАТЕЛЬНОЕ УЧРЕЖДЕНИЕ</w:t>
      </w:r>
    </w:p>
    <w:p w:rsidR="006B6EFB" w:rsidRPr="005A4DD6" w:rsidRDefault="006B6EFB" w:rsidP="006B6EFB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5A4DD6">
        <w:rPr>
          <w:rFonts w:ascii="Times New Roman" w:hAnsi="Times New Roman" w:cs="Times New Roman"/>
        </w:rPr>
        <w:t>«СПЕЦИАЛЬНОЕ ПРОФЕССИОНАЛЬНОЕ УЧИЛИЩЕ ОТКРЫТОГО ТИПА»</w:t>
      </w:r>
    </w:p>
    <w:p w:rsidR="006B6EFB" w:rsidRPr="005A4DD6" w:rsidRDefault="006B6EFB" w:rsidP="006B6EF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B6EFB" w:rsidRPr="00B0571F" w:rsidRDefault="006B6EFB" w:rsidP="006B6EF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EFB" w:rsidRPr="00B0571F" w:rsidRDefault="006B6EFB" w:rsidP="006B6EF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EFB" w:rsidRPr="00B0571F" w:rsidRDefault="006B6EFB" w:rsidP="006B6EFB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0571F">
        <w:rPr>
          <w:rFonts w:ascii="Times New Roman" w:hAnsi="Times New Roman" w:cs="Times New Roman"/>
          <w:b/>
          <w:i/>
          <w:sz w:val="28"/>
          <w:szCs w:val="28"/>
          <w:u w:val="single"/>
        </w:rPr>
        <w:t>АНАЛИЗ</w:t>
      </w:r>
    </w:p>
    <w:p w:rsidR="006B6EFB" w:rsidRPr="00503B08" w:rsidRDefault="006B6EFB" w:rsidP="006B6EF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94DD2">
        <w:rPr>
          <w:rFonts w:ascii="Times New Roman" w:hAnsi="Times New Roman" w:cs="Times New Roman"/>
          <w:sz w:val="28"/>
          <w:szCs w:val="28"/>
        </w:rPr>
        <w:t>трудоустройства выпускников</w:t>
      </w:r>
      <w:r w:rsidR="000D7C2A">
        <w:rPr>
          <w:rFonts w:ascii="Times New Roman" w:hAnsi="Times New Roman" w:cs="Times New Roman"/>
          <w:sz w:val="28"/>
          <w:szCs w:val="28"/>
        </w:rPr>
        <w:t xml:space="preserve">    </w:t>
      </w:r>
      <w:r w:rsidR="000D7C2A" w:rsidRPr="00B0571F">
        <w:rPr>
          <w:rFonts w:ascii="Times New Roman" w:hAnsi="Times New Roman" w:cs="Times New Roman"/>
          <w:b/>
          <w:i/>
          <w:sz w:val="28"/>
          <w:szCs w:val="28"/>
          <w:u w:val="single"/>
        </w:rPr>
        <w:t>СПО</w:t>
      </w:r>
      <w:r w:rsidR="000D7C2A" w:rsidRPr="00B057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7C2A">
        <w:rPr>
          <w:rFonts w:ascii="Times New Roman" w:hAnsi="Times New Roman" w:cs="Times New Roman"/>
          <w:sz w:val="28"/>
          <w:szCs w:val="28"/>
        </w:rPr>
        <w:t xml:space="preserve">  </w:t>
      </w:r>
      <w:r w:rsidRPr="00E94DD2">
        <w:rPr>
          <w:rFonts w:ascii="Times New Roman" w:hAnsi="Times New Roman" w:cs="Times New Roman"/>
          <w:sz w:val="28"/>
          <w:szCs w:val="28"/>
        </w:rPr>
        <w:t xml:space="preserve"> </w:t>
      </w:r>
      <w:r w:rsidR="00B0571F">
        <w:rPr>
          <w:rFonts w:ascii="Times New Roman" w:hAnsi="Times New Roman" w:cs="Times New Roman"/>
          <w:sz w:val="24"/>
          <w:szCs w:val="24"/>
        </w:rPr>
        <w:t xml:space="preserve"> на 01.12</w:t>
      </w:r>
      <w:r>
        <w:rPr>
          <w:rFonts w:ascii="Times New Roman" w:hAnsi="Times New Roman" w:cs="Times New Roman"/>
          <w:sz w:val="24"/>
          <w:szCs w:val="24"/>
        </w:rPr>
        <w:t>.2022 г.</w:t>
      </w:r>
    </w:p>
    <w:p w:rsidR="006B6EFB" w:rsidRPr="00503B08" w:rsidRDefault="006B6EFB" w:rsidP="006B6EF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1187"/>
        <w:gridCol w:w="1932"/>
        <w:gridCol w:w="992"/>
        <w:gridCol w:w="992"/>
        <w:gridCol w:w="1134"/>
        <w:gridCol w:w="1843"/>
        <w:gridCol w:w="992"/>
        <w:gridCol w:w="1418"/>
        <w:gridCol w:w="1276"/>
        <w:gridCol w:w="1275"/>
        <w:gridCol w:w="1418"/>
        <w:gridCol w:w="1417"/>
      </w:tblGrid>
      <w:tr w:rsidR="005A4DD6" w:rsidTr="005A4DD6">
        <w:trPr>
          <w:trHeight w:val="158"/>
        </w:trPr>
        <w:tc>
          <w:tcPr>
            <w:tcW w:w="1187" w:type="dxa"/>
            <w:vMerge w:val="restart"/>
          </w:tcPr>
          <w:p w:rsidR="005A4DD6" w:rsidRDefault="005A4DD6" w:rsidP="00B0443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5A4DD6" w:rsidRDefault="005A4DD6" w:rsidP="00B0443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5A4DD6" w:rsidRDefault="005A4DD6" w:rsidP="00B0443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5A4DD6" w:rsidRPr="00E94DD2" w:rsidRDefault="005A4DD6" w:rsidP="00B0443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94DD2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932" w:type="dxa"/>
            <w:vMerge w:val="restart"/>
          </w:tcPr>
          <w:p w:rsidR="005A4DD6" w:rsidRDefault="005A4DD6" w:rsidP="00B0443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5A4DD6" w:rsidRDefault="005A4DD6" w:rsidP="00B0443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5A4DD6" w:rsidRDefault="005A4DD6" w:rsidP="00B0443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5A4DD6" w:rsidRPr="00E94DD2" w:rsidRDefault="005A4DD6" w:rsidP="00B0443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94DD2">
              <w:rPr>
                <w:rFonts w:ascii="Times New Roman" w:hAnsi="Times New Roman" w:cs="Times New Roman"/>
              </w:rPr>
              <w:t>Профессия/</w:t>
            </w:r>
          </w:p>
          <w:p w:rsidR="005A4DD6" w:rsidRPr="00E94DD2" w:rsidRDefault="005A4DD6" w:rsidP="00B0443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94DD2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992" w:type="dxa"/>
            <w:vMerge w:val="restart"/>
          </w:tcPr>
          <w:p w:rsidR="005A4DD6" w:rsidRPr="00E94DD2" w:rsidRDefault="005A4DD6" w:rsidP="00B0443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94DD2">
              <w:rPr>
                <w:rFonts w:ascii="Times New Roman" w:hAnsi="Times New Roman" w:cs="Times New Roman"/>
              </w:rPr>
              <w:t>Кол-во</w:t>
            </w:r>
          </w:p>
          <w:p w:rsidR="005A4DD6" w:rsidRPr="00E94DD2" w:rsidRDefault="005A4DD6" w:rsidP="00B0443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94DD2">
              <w:rPr>
                <w:rFonts w:ascii="Times New Roman" w:hAnsi="Times New Roman" w:cs="Times New Roman"/>
              </w:rPr>
              <w:t>выпускников</w:t>
            </w:r>
          </w:p>
        </w:tc>
        <w:tc>
          <w:tcPr>
            <w:tcW w:w="4961" w:type="dxa"/>
            <w:gridSpan w:val="4"/>
          </w:tcPr>
          <w:p w:rsidR="005A4DD6" w:rsidRPr="00E94DD2" w:rsidRDefault="005A4DD6" w:rsidP="00B0443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94DD2">
              <w:rPr>
                <w:rFonts w:ascii="Times New Roman" w:hAnsi="Times New Roman" w:cs="Times New Roman"/>
              </w:rPr>
              <w:t>трудоустроено</w:t>
            </w:r>
          </w:p>
        </w:tc>
        <w:tc>
          <w:tcPr>
            <w:tcW w:w="6804" w:type="dxa"/>
            <w:gridSpan w:val="5"/>
            <w:vMerge w:val="restart"/>
          </w:tcPr>
          <w:p w:rsidR="005A4DD6" w:rsidRDefault="005A4DD6" w:rsidP="00B044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D6" w:rsidRPr="00124549" w:rsidRDefault="005A4DD6" w:rsidP="00B044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549">
              <w:rPr>
                <w:rFonts w:ascii="Times New Roman" w:hAnsi="Times New Roman" w:cs="Times New Roman"/>
                <w:sz w:val="24"/>
                <w:szCs w:val="24"/>
              </w:rPr>
              <w:t>Не трудоустроено</w:t>
            </w:r>
          </w:p>
        </w:tc>
      </w:tr>
      <w:tr w:rsidR="005A4DD6" w:rsidTr="005A4DD6">
        <w:trPr>
          <w:trHeight w:val="157"/>
        </w:trPr>
        <w:tc>
          <w:tcPr>
            <w:tcW w:w="1187" w:type="dxa"/>
            <w:vMerge/>
          </w:tcPr>
          <w:p w:rsidR="005A4DD6" w:rsidRPr="00E94DD2" w:rsidRDefault="005A4DD6" w:rsidP="00B0443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vMerge/>
          </w:tcPr>
          <w:p w:rsidR="005A4DD6" w:rsidRPr="00E94DD2" w:rsidRDefault="005A4DD6" w:rsidP="00B0443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A4DD6" w:rsidRPr="00E94DD2" w:rsidRDefault="005A4DD6" w:rsidP="00B0443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5A4DD6" w:rsidRPr="00E94DD2" w:rsidRDefault="005A4DD6" w:rsidP="00B0443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94DD2">
              <w:rPr>
                <w:rFonts w:ascii="Times New Roman" w:hAnsi="Times New Roman" w:cs="Times New Roman"/>
              </w:rPr>
              <w:t>государственные</w:t>
            </w:r>
          </w:p>
          <w:p w:rsidR="005A4DD6" w:rsidRPr="00E94DD2" w:rsidRDefault="005A4DD6" w:rsidP="00B0443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94DD2">
              <w:rPr>
                <w:rFonts w:ascii="Times New Roman" w:hAnsi="Times New Roman" w:cs="Times New Roman"/>
              </w:rPr>
              <w:t>предприятия</w:t>
            </w:r>
          </w:p>
        </w:tc>
        <w:tc>
          <w:tcPr>
            <w:tcW w:w="2835" w:type="dxa"/>
            <w:gridSpan w:val="2"/>
          </w:tcPr>
          <w:p w:rsidR="005A4DD6" w:rsidRPr="00E94DD2" w:rsidRDefault="005A4DD6" w:rsidP="00B0443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94DD2">
              <w:rPr>
                <w:rFonts w:ascii="Times New Roman" w:hAnsi="Times New Roman" w:cs="Times New Roman"/>
              </w:rPr>
              <w:t>не государственные</w:t>
            </w:r>
          </w:p>
          <w:p w:rsidR="005A4DD6" w:rsidRPr="00E94DD2" w:rsidRDefault="005A4DD6" w:rsidP="00B0443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94DD2">
              <w:rPr>
                <w:rFonts w:ascii="Times New Roman" w:hAnsi="Times New Roman" w:cs="Times New Roman"/>
              </w:rPr>
              <w:t>предприятия</w:t>
            </w:r>
          </w:p>
        </w:tc>
        <w:tc>
          <w:tcPr>
            <w:tcW w:w="6804" w:type="dxa"/>
            <w:gridSpan w:val="5"/>
            <w:vMerge/>
          </w:tcPr>
          <w:p w:rsidR="005A4DD6" w:rsidRDefault="005A4DD6" w:rsidP="00B0443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DD6" w:rsidTr="005A4DD6">
        <w:tc>
          <w:tcPr>
            <w:tcW w:w="1187" w:type="dxa"/>
            <w:vMerge/>
          </w:tcPr>
          <w:p w:rsidR="005A4DD6" w:rsidRDefault="005A4DD6" w:rsidP="00B0443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vMerge/>
          </w:tcPr>
          <w:p w:rsidR="005A4DD6" w:rsidRDefault="005A4DD6" w:rsidP="00B0443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4DD6" w:rsidRDefault="005A4DD6" w:rsidP="00B0443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4DD6" w:rsidRDefault="005A4DD6" w:rsidP="00B044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94DD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E94DD2">
              <w:rPr>
                <w:rFonts w:ascii="Times New Roman" w:hAnsi="Times New Roman" w:cs="Times New Roman"/>
                <w:sz w:val="24"/>
                <w:szCs w:val="24"/>
              </w:rPr>
              <w:t>специаль</w:t>
            </w:r>
            <w:proofErr w:type="spellEnd"/>
          </w:p>
          <w:p w:rsidR="005A4DD6" w:rsidRPr="00E94DD2" w:rsidRDefault="005A4DD6" w:rsidP="00B044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DD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134" w:type="dxa"/>
          </w:tcPr>
          <w:p w:rsidR="005A4DD6" w:rsidRDefault="005A4DD6" w:rsidP="00B044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4DD2">
              <w:rPr>
                <w:rFonts w:ascii="Times New Roman" w:hAnsi="Times New Roman" w:cs="Times New Roman"/>
                <w:sz w:val="24"/>
                <w:szCs w:val="24"/>
              </w:rPr>
              <w:t xml:space="preserve">е по </w:t>
            </w:r>
            <w:proofErr w:type="spellStart"/>
            <w:r w:rsidRPr="00E94DD2">
              <w:rPr>
                <w:rFonts w:ascii="Times New Roman" w:hAnsi="Times New Roman" w:cs="Times New Roman"/>
                <w:sz w:val="24"/>
                <w:szCs w:val="24"/>
              </w:rPr>
              <w:t>специаль</w:t>
            </w:r>
            <w:proofErr w:type="spellEnd"/>
          </w:p>
          <w:p w:rsidR="005A4DD6" w:rsidRPr="00E94DD2" w:rsidRDefault="005A4DD6" w:rsidP="00B044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DD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843" w:type="dxa"/>
          </w:tcPr>
          <w:p w:rsidR="005A4DD6" w:rsidRDefault="005A4DD6" w:rsidP="00B044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94DD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E94DD2">
              <w:rPr>
                <w:rFonts w:ascii="Times New Roman" w:hAnsi="Times New Roman" w:cs="Times New Roman"/>
                <w:sz w:val="24"/>
                <w:szCs w:val="24"/>
              </w:rPr>
              <w:t>специаль</w:t>
            </w:r>
            <w:proofErr w:type="spellEnd"/>
          </w:p>
          <w:p w:rsidR="005A4DD6" w:rsidRPr="00E94DD2" w:rsidRDefault="005A4DD6" w:rsidP="00B044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DD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992" w:type="dxa"/>
          </w:tcPr>
          <w:p w:rsidR="005A4DD6" w:rsidRDefault="005A4DD6" w:rsidP="00B044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4DD2">
              <w:rPr>
                <w:rFonts w:ascii="Times New Roman" w:hAnsi="Times New Roman" w:cs="Times New Roman"/>
                <w:sz w:val="24"/>
                <w:szCs w:val="24"/>
              </w:rPr>
              <w:t xml:space="preserve">е по </w:t>
            </w:r>
            <w:proofErr w:type="spellStart"/>
            <w:r w:rsidRPr="00E94DD2">
              <w:rPr>
                <w:rFonts w:ascii="Times New Roman" w:hAnsi="Times New Roman" w:cs="Times New Roman"/>
                <w:sz w:val="24"/>
                <w:szCs w:val="24"/>
              </w:rPr>
              <w:t>специаль</w:t>
            </w:r>
            <w:proofErr w:type="spellEnd"/>
          </w:p>
          <w:p w:rsidR="005A4DD6" w:rsidRPr="00E94DD2" w:rsidRDefault="005A4DD6" w:rsidP="00B044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DD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418" w:type="dxa"/>
          </w:tcPr>
          <w:p w:rsidR="005A4DD6" w:rsidRPr="00E94DD2" w:rsidRDefault="005A4DD6" w:rsidP="00B0443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94DD2">
              <w:rPr>
                <w:rFonts w:ascii="Times New Roman" w:hAnsi="Times New Roman" w:cs="Times New Roman"/>
              </w:rPr>
              <w:t>родолжили учебу</w:t>
            </w:r>
          </w:p>
        </w:tc>
        <w:tc>
          <w:tcPr>
            <w:tcW w:w="1276" w:type="dxa"/>
          </w:tcPr>
          <w:p w:rsidR="005A4DD6" w:rsidRPr="00E94DD2" w:rsidRDefault="005A4DD6" w:rsidP="00B0443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94DD2">
              <w:rPr>
                <w:rFonts w:ascii="Times New Roman" w:hAnsi="Times New Roman" w:cs="Times New Roman"/>
              </w:rPr>
              <w:t>ризыв в армию</w:t>
            </w:r>
          </w:p>
        </w:tc>
        <w:tc>
          <w:tcPr>
            <w:tcW w:w="1275" w:type="dxa"/>
          </w:tcPr>
          <w:p w:rsidR="005A4DD6" w:rsidRPr="00E94DD2" w:rsidRDefault="005A4DD6" w:rsidP="00B0443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94DD2">
              <w:rPr>
                <w:rFonts w:ascii="Times New Roman" w:hAnsi="Times New Roman" w:cs="Times New Roman"/>
              </w:rPr>
              <w:t>тсутствие рабочих мест</w:t>
            </w:r>
          </w:p>
        </w:tc>
        <w:tc>
          <w:tcPr>
            <w:tcW w:w="1418" w:type="dxa"/>
          </w:tcPr>
          <w:p w:rsidR="005A4DD6" w:rsidRDefault="005A4DD6" w:rsidP="00B0443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94DD2">
              <w:rPr>
                <w:rFonts w:ascii="Times New Roman" w:hAnsi="Times New Roman" w:cs="Times New Roman"/>
              </w:rPr>
              <w:t xml:space="preserve">тпуск </w:t>
            </w:r>
            <w:r>
              <w:rPr>
                <w:rFonts w:ascii="Times New Roman" w:hAnsi="Times New Roman" w:cs="Times New Roman"/>
              </w:rPr>
              <w:t xml:space="preserve">по уходу за </w:t>
            </w:r>
            <w:proofErr w:type="spellStart"/>
            <w:r>
              <w:rPr>
                <w:rFonts w:ascii="Times New Roman" w:hAnsi="Times New Roman" w:cs="Times New Roman"/>
              </w:rPr>
              <w:t>ребен</w:t>
            </w:r>
            <w:proofErr w:type="spellEnd"/>
          </w:p>
          <w:p w:rsidR="005A4DD6" w:rsidRPr="00E94DD2" w:rsidRDefault="005A4DD6" w:rsidP="00B0443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94DD2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</w:t>
            </w:r>
            <w:r w:rsidRPr="00E94DD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</w:tcPr>
          <w:p w:rsidR="005A4DD6" w:rsidRPr="00E94DD2" w:rsidRDefault="005A4DD6" w:rsidP="00B0443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94DD2">
              <w:rPr>
                <w:rFonts w:ascii="Times New Roman" w:hAnsi="Times New Roman" w:cs="Times New Roman"/>
              </w:rPr>
              <w:t>другое</w:t>
            </w:r>
          </w:p>
        </w:tc>
      </w:tr>
      <w:tr w:rsidR="006B6EFB" w:rsidTr="00B04434">
        <w:tc>
          <w:tcPr>
            <w:tcW w:w="15876" w:type="dxa"/>
            <w:gridSpan w:val="12"/>
          </w:tcPr>
          <w:p w:rsidR="005A4DD6" w:rsidRDefault="006B6EFB" w:rsidP="00B04434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57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                                  </w:t>
            </w:r>
          </w:p>
          <w:p w:rsidR="006B6EFB" w:rsidRPr="005A4DD6" w:rsidRDefault="005A4DD6" w:rsidP="00B04434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  <w:r w:rsidR="006B6EFB" w:rsidRPr="00B057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2021 год</w:t>
            </w:r>
          </w:p>
        </w:tc>
      </w:tr>
      <w:tr w:rsidR="006B6EFB" w:rsidTr="005A4DD6">
        <w:tc>
          <w:tcPr>
            <w:tcW w:w="1187" w:type="dxa"/>
          </w:tcPr>
          <w:p w:rsidR="006B6EFB" w:rsidRPr="005A4DD6" w:rsidRDefault="006B6EFB" w:rsidP="00B044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D6">
              <w:rPr>
                <w:rFonts w:ascii="Times New Roman" w:hAnsi="Times New Roman" w:cs="Times New Roman"/>
                <w:sz w:val="24"/>
                <w:szCs w:val="24"/>
              </w:rPr>
              <w:t>43.01.09</w:t>
            </w:r>
          </w:p>
        </w:tc>
        <w:tc>
          <w:tcPr>
            <w:tcW w:w="1932" w:type="dxa"/>
          </w:tcPr>
          <w:p w:rsidR="006B6EFB" w:rsidRPr="005A4DD6" w:rsidRDefault="006B6EFB" w:rsidP="00B044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DD6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  <w:proofErr w:type="gramStart"/>
            <w:r w:rsidRPr="005A4DD6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5A4DD6">
              <w:rPr>
                <w:rFonts w:ascii="Times New Roman" w:hAnsi="Times New Roman" w:cs="Times New Roman"/>
                <w:sz w:val="24"/>
                <w:szCs w:val="24"/>
              </w:rPr>
              <w:t>ондитер</w:t>
            </w:r>
            <w:proofErr w:type="spellEnd"/>
          </w:p>
        </w:tc>
        <w:tc>
          <w:tcPr>
            <w:tcW w:w="992" w:type="dxa"/>
          </w:tcPr>
          <w:p w:rsidR="006B6EFB" w:rsidRPr="005A4DD6" w:rsidRDefault="006B6EFB" w:rsidP="00B044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B6EFB" w:rsidRPr="005A4DD6" w:rsidRDefault="006B6EFB" w:rsidP="00B044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B6EFB" w:rsidRPr="005A4DD6" w:rsidRDefault="006B6EFB" w:rsidP="00B044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B6EFB" w:rsidRPr="005A4DD6" w:rsidRDefault="006B6EFB" w:rsidP="00B04434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DD6">
              <w:rPr>
                <w:rFonts w:ascii="Times New Roman" w:hAnsi="Times New Roman" w:cs="Times New Roman"/>
                <w:sz w:val="24"/>
                <w:szCs w:val="24"/>
              </w:rPr>
              <w:t>Тетцоева</w:t>
            </w:r>
            <w:proofErr w:type="spellEnd"/>
            <w:r w:rsidRPr="005A4DD6">
              <w:rPr>
                <w:rFonts w:ascii="Times New Roman" w:hAnsi="Times New Roman" w:cs="Times New Roman"/>
                <w:sz w:val="24"/>
                <w:szCs w:val="24"/>
              </w:rPr>
              <w:t xml:space="preserve"> А.Т </w:t>
            </w:r>
            <w:proofErr w:type="spellStart"/>
            <w:r w:rsidRPr="005A4DD6">
              <w:rPr>
                <w:rFonts w:ascii="Times New Roman" w:hAnsi="Times New Roman" w:cs="Times New Roman"/>
                <w:sz w:val="24"/>
                <w:szCs w:val="24"/>
              </w:rPr>
              <w:t>Лолаев</w:t>
            </w:r>
            <w:proofErr w:type="spellEnd"/>
            <w:r w:rsidRPr="005A4DD6">
              <w:rPr>
                <w:rFonts w:ascii="Times New Roman" w:hAnsi="Times New Roman" w:cs="Times New Roman"/>
                <w:sz w:val="24"/>
                <w:szCs w:val="24"/>
              </w:rPr>
              <w:t xml:space="preserve">  К.Г.</w:t>
            </w:r>
          </w:p>
          <w:p w:rsidR="006B6EFB" w:rsidRPr="005A4DD6" w:rsidRDefault="006B6EFB" w:rsidP="00B044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6EFB" w:rsidRPr="005A4DD6" w:rsidRDefault="006B6EFB" w:rsidP="00B044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6EFB" w:rsidRPr="005A4DD6" w:rsidRDefault="006B6EFB" w:rsidP="00B044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D6">
              <w:rPr>
                <w:rFonts w:ascii="Times New Roman" w:hAnsi="Times New Roman" w:cs="Times New Roman"/>
                <w:sz w:val="24"/>
                <w:szCs w:val="24"/>
              </w:rPr>
              <w:t>Тихонова Д. (ГГАУ)</w:t>
            </w:r>
          </w:p>
        </w:tc>
        <w:tc>
          <w:tcPr>
            <w:tcW w:w="1276" w:type="dxa"/>
          </w:tcPr>
          <w:p w:rsidR="006B6EFB" w:rsidRPr="005A4DD6" w:rsidRDefault="006B6EFB" w:rsidP="00B044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D6">
              <w:rPr>
                <w:rFonts w:ascii="Times New Roman" w:hAnsi="Times New Roman" w:cs="Times New Roman"/>
                <w:sz w:val="24"/>
                <w:szCs w:val="24"/>
              </w:rPr>
              <w:t>Зырянов А.</w:t>
            </w:r>
          </w:p>
        </w:tc>
        <w:tc>
          <w:tcPr>
            <w:tcW w:w="1275" w:type="dxa"/>
          </w:tcPr>
          <w:p w:rsidR="006B6EFB" w:rsidRPr="005A4DD6" w:rsidRDefault="005A4DD6" w:rsidP="00B044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B6EFB" w:rsidRPr="005A4DD6" w:rsidRDefault="006B6EFB" w:rsidP="00B044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D6">
              <w:rPr>
                <w:rFonts w:ascii="Times New Roman" w:hAnsi="Times New Roman" w:cs="Times New Roman"/>
                <w:sz w:val="24"/>
                <w:szCs w:val="24"/>
              </w:rPr>
              <w:t>Валиева Р.</w:t>
            </w:r>
          </w:p>
        </w:tc>
        <w:tc>
          <w:tcPr>
            <w:tcW w:w="1417" w:type="dxa"/>
          </w:tcPr>
          <w:p w:rsidR="006B6EFB" w:rsidRPr="005A4DD6" w:rsidRDefault="006B6EFB" w:rsidP="00B044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DD6">
              <w:rPr>
                <w:rFonts w:ascii="Times New Roman" w:hAnsi="Times New Roman" w:cs="Times New Roman"/>
                <w:sz w:val="24"/>
                <w:szCs w:val="24"/>
              </w:rPr>
              <w:t>Мециев</w:t>
            </w:r>
            <w:proofErr w:type="spellEnd"/>
            <w:r w:rsidRPr="005A4DD6">
              <w:rPr>
                <w:rFonts w:ascii="Times New Roman" w:hAnsi="Times New Roman" w:cs="Times New Roman"/>
                <w:sz w:val="24"/>
                <w:szCs w:val="24"/>
              </w:rPr>
              <w:t xml:space="preserve"> М.,</w:t>
            </w:r>
          </w:p>
          <w:p w:rsidR="006B6EFB" w:rsidRPr="005A4DD6" w:rsidRDefault="006B6EFB" w:rsidP="00B044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DD6">
              <w:rPr>
                <w:rFonts w:ascii="Times New Roman" w:hAnsi="Times New Roman" w:cs="Times New Roman"/>
                <w:sz w:val="24"/>
                <w:szCs w:val="24"/>
              </w:rPr>
              <w:t>ГутноваА</w:t>
            </w:r>
            <w:proofErr w:type="spellEnd"/>
          </w:p>
          <w:p w:rsidR="006B6EFB" w:rsidRPr="005A4DD6" w:rsidRDefault="006B6EFB" w:rsidP="00B044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4DD6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gramStart"/>
            <w:r w:rsidRPr="005A4DD6">
              <w:rPr>
                <w:rFonts w:ascii="Times New Roman" w:hAnsi="Times New Roman" w:cs="Times New Roman"/>
                <w:sz w:val="24"/>
                <w:szCs w:val="24"/>
              </w:rPr>
              <w:t xml:space="preserve">семей </w:t>
            </w:r>
            <w:proofErr w:type="spellStart"/>
            <w:r w:rsidRPr="005A4DD6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proofErr w:type="gramEnd"/>
            <w:r w:rsidRPr="005A4DD6">
              <w:rPr>
                <w:rFonts w:ascii="Times New Roman" w:hAnsi="Times New Roman" w:cs="Times New Roman"/>
                <w:sz w:val="24"/>
                <w:szCs w:val="24"/>
              </w:rPr>
              <w:t xml:space="preserve"> обстоя </w:t>
            </w:r>
            <w:proofErr w:type="spellStart"/>
            <w:r w:rsidRPr="005A4DD6">
              <w:rPr>
                <w:rFonts w:ascii="Times New Roman" w:hAnsi="Times New Roman" w:cs="Times New Roman"/>
                <w:sz w:val="24"/>
                <w:szCs w:val="24"/>
              </w:rPr>
              <w:t>тельствам</w:t>
            </w:r>
            <w:proofErr w:type="spellEnd"/>
            <w:r w:rsidRPr="005A4DD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6B6EFB" w:rsidTr="00B04434">
        <w:tc>
          <w:tcPr>
            <w:tcW w:w="15876" w:type="dxa"/>
            <w:gridSpan w:val="12"/>
          </w:tcPr>
          <w:p w:rsidR="005A4DD6" w:rsidRDefault="006B6EFB" w:rsidP="00B0443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  <w:p w:rsidR="006B6EFB" w:rsidRPr="005A4DD6" w:rsidRDefault="005A4DD6" w:rsidP="00B04434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</w:t>
            </w:r>
            <w:r w:rsidR="006B6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EFB" w:rsidRPr="00B057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2022 год</w:t>
            </w:r>
          </w:p>
        </w:tc>
      </w:tr>
      <w:tr w:rsidR="006B6EFB" w:rsidTr="005A4DD6">
        <w:tc>
          <w:tcPr>
            <w:tcW w:w="1187" w:type="dxa"/>
          </w:tcPr>
          <w:p w:rsidR="006B6EFB" w:rsidRPr="00515DD3" w:rsidRDefault="006B6EFB" w:rsidP="00B044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D3">
              <w:rPr>
                <w:rFonts w:ascii="Times New Roman" w:hAnsi="Times New Roman" w:cs="Times New Roman"/>
                <w:sz w:val="24"/>
                <w:szCs w:val="24"/>
              </w:rPr>
              <w:t>43.01.09</w:t>
            </w:r>
          </w:p>
        </w:tc>
        <w:tc>
          <w:tcPr>
            <w:tcW w:w="1932" w:type="dxa"/>
          </w:tcPr>
          <w:p w:rsidR="006B6EFB" w:rsidRPr="00515DD3" w:rsidRDefault="006B6EFB" w:rsidP="00B044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DD3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  <w:proofErr w:type="gramStart"/>
            <w:r w:rsidRPr="00515DD3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515DD3">
              <w:rPr>
                <w:rFonts w:ascii="Times New Roman" w:hAnsi="Times New Roman" w:cs="Times New Roman"/>
                <w:sz w:val="24"/>
                <w:szCs w:val="24"/>
              </w:rPr>
              <w:t>ондитер</w:t>
            </w:r>
            <w:proofErr w:type="spellEnd"/>
          </w:p>
        </w:tc>
        <w:tc>
          <w:tcPr>
            <w:tcW w:w="992" w:type="dxa"/>
          </w:tcPr>
          <w:p w:rsidR="006B6EFB" w:rsidRDefault="006B6EFB" w:rsidP="00B0443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6B6EFB" w:rsidRDefault="006B6EFB" w:rsidP="00B0443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B6EFB" w:rsidRDefault="006B6EFB" w:rsidP="00B0443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6B6EFB" w:rsidRPr="00515DD3" w:rsidRDefault="006B6EFB" w:rsidP="000D7C2A">
            <w:pPr>
              <w:spacing w:line="240" w:lineRule="atLeast"/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515DD3">
              <w:rPr>
                <w:rFonts w:ascii="Times New Roman" w:hAnsi="Times New Roman" w:cs="Times New Roman"/>
                <w:sz w:val="24"/>
                <w:szCs w:val="24"/>
              </w:rPr>
              <w:t>Ломакина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D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6B6EFB" w:rsidRPr="00515DD3" w:rsidRDefault="006B6EFB" w:rsidP="00B044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DD3">
              <w:rPr>
                <w:rFonts w:ascii="Times New Roman" w:hAnsi="Times New Roman" w:cs="Times New Roman"/>
                <w:sz w:val="24"/>
                <w:szCs w:val="24"/>
              </w:rPr>
              <w:t>Караева</w:t>
            </w:r>
            <w:proofErr w:type="spellEnd"/>
            <w:r w:rsidRPr="00515DD3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992" w:type="dxa"/>
          </w:tcPr>
          <w:p w:rsidR="006B6EFB" w:rsidRPr="00515DD3" w:rsidRDefault="006B6EFB" w:rsidP="00B044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6EFB" w:rsidRPr="00515DD3" w:rsidRDefault="006B6EFB" w:rsidP="00B044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DD3">
              <w:rPr>
                <w:rFonts w:ascii="Times New Roman" w:hAnsi="Times New Roman" w:cs="Times New Roman"/>
                <w:sz w:val="24"/>
                <w:szCs w:val="24"/>
              </w:rPr>
              <w:t>Кадзаев</w:t>
            </w:r>
            <w:proofErr w:type="spellEnd"/>
            <w:r w:rsidRPr="00515DD3">
              <w:rPr>
                <w:rFonts w:ascii="Times New Roman" w:hAnsi="Times New Roman" w:cs="Times New Roman"/>
                <w:sz w:val="24"/>
                <w:szCs w:val="24"/>
              </w:rPr>
              <w:t xml:space="preserve"> Г..</w:t>
            </w:r>
          </w:p>
          <w:p w:rsidR="006B6EFB" w:rsidRPr="00515DD3" w:rsidRDefault="006B6EFB" w:rsidP="00B044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DD3">
              <w:rPr>
                <w:rFonts w:ascii="Times New Roman" w:hAnsi="Times New Roman" w:cs="Times New Roman"/>
                <w:sz w:val="24"/>
                <w:szCs w:val="24"/>
              </w:rPr>
              <w:t>Фидаров</w:t>
            </w:r>
            <w:proofErr w:type="spellEnd"/>
            <w:r w:rsidRPr="00515DD3">
              <w:rPr>
                <w:rFonts w:ascii="Times New Roman" w:hAnsi="Times New Roman" w:cs="Times New Roman"/>
                <w:sz w:val="24"/>
                <w:szCs w:val="24"/>
              </w:rPr>
              <w:t xml:space="preserve"> В. (ГГАУ)</w:t>
            </w:r>
          </w:p>
        </w:tc>
        <w:tc>
          <w:tcPr>
            <w:tcW w:w="1276" w:type="dxa"/>
          </w:tcPr>
          <w:p w:rsidR="006B6EFB" w:rsidRPr="00515DD3" w:rsidRDefault="005A4DD6" w:rsidP="00B044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B6EFB" w:rsidRPr="00515DD3" w:rsidRDefault="005A4DD6" w:rsidP="00B044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B6EFB" w:rsidRPr="00515DD3" w:rsidRDefault="006B6EFB" w:rsidP="00B044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DD3">
              <w:rPr>
                <w:rFonts w:ascii="Times New Roman" w:hAnsi="Times New Roman" w:cs="Times New Roman"/>
                <w:sz w:val="24"/>
                <w:szCs w:val="24"/>
              </w:rPr>
              <w:t>Черчесова</w:t>
            </w:r>
            <w:proofErr w:type="spellEnd"/>
            <w:r w:rsidRPr="00515DD3">
              <w:rPr>
                <w:rFonts w:ascii="Times New Roman" w:hAnsi="Times New Roman" w:cs="Times New Roman"/>
                <w:sz w:val="24"/>
                <w:szCs w:val="24"/>
              </w:rPr>
              <w:t xml:space="preserve"> В.,</w:t>
            </w:r>
          </w:p>
          <w:p w:rsidR="006B6EFB" w:rsidRPr="00515DD3" w:rsidRDefault="006B6EFB" w:rsidP="00B044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DD3">
              <w:rPr>
                <w:rFonts w:ascii="Times New Roman" w:hAnsi="Times New Roman" w:cs="Times New Roman"/>
                <w:sz w:val="24"/>
                <w:szCs w:val="24"/>
              </w:rPr>
              <w:t>Ногаева</w:t>
            </w:r>
            <w:proofErr w:type="spellEnd"/>
            <w:r w:rsidRPr="00515DD3">
              <w:rPr>
                <w:rFonts w:ascii="Times New Roman" w:hAnsi="Times New Roman" w:cs="Times New Roman"/>
                <w:sz w:val="24"/>
                <w:szCs w:val="24"/>
              </w:rPr>
              <w:t xml:space="preserve"> Т.,</w:t>
            </w:r>
          </w:p>
          <w:p w:rsidR="006B6EFB" w:rsidRPr="00515DD3" w:rsidRDefault="006B6EFB" w:rsidP="00B044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DD3">
              <w:rPr>
                <w:rFonts w:ascii="Times New Roman" w:hAnsi="Times New Roman" w:cs="Times New Roman"/>
                <w:sz w:val="24"/>
                <w:szCs w:val="24"/>
              </w:rPr>
              <w:t>Ногаева</w:t>
            </w:r>
            <w:proofErr w:type="spellEnd"/>
            <w:r w:rsidRPr="00515DD3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</w:tc>
        <w:tc>
          <w:tcPr>
            <w:tcW w:w="1417" w:type="dxa"/>
          </w:tcPr>
          <w:p w:rsidR="006B6EFB" w:rsidRPr="00515DD3" w:rsidRDefault="006B6EFB" w:rsidP="00B044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DD3">
              <w:rPr>
                <w:rFonts w:ascii="Times New Roman" w:hAnsi="Times New Roman" w:cs="Times New Roman"/>
                <w:sz w:val="24"/>
                <w:szCs w:val="24"/>
              </w:rPr>
              <w:t>Субботина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4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пределами республики </w:t>
            </w:r>
          </w:p>
        </w:tc>
      </w:tr>
    </w:tbl>
    <w:p w:rsidR="006B6EFB" w:rsidRPr="00E94DD2" w:rsidRDefault="006B6EFB" w:rsidP="006B6EF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B2820" w:rsidRDefault="00BB2820"/>
    <w:sectPr w:rsidR="00BB2820" w:rsidSect="00106E15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B6EFB"/>
    <w:rsid w:val="000D7C2A"/>
    <w:rsid w:val="001567CE"/>
    <w:rsid w:val="00531B88"/>
    <w:rsid w:val="005A4DD6"/>
    <w:rsid w:val="006B6EFB"/>
    <w:rsid w:val="008A559B"/>
    <w:rsid w:val="00B0571F"/>
    <w:rsid w:val="00BB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E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1111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2023-02-16T08:00:00Z</dcterms:created>
  <dcterms:modified xsi:type="dcterms:W3CDTF">2023-02-16T09:58:00Z</dcterms:modified>
</cp:coreProperties>
</file>